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02" w:rsidRDefault="00511651">
      <w:pPr>
        <w:pStyle w:val="a3"/>
        <w:jc w:val="right"/>
      </w:pPr>
      <w:r>
        <w:t xml:space="preserve">Утвержден  </w:t>
      </w:r>
    </w:p>
    <w:p w:rsidR="00175302" w:rsidRDefault="00511651">
      <w:pPr>
        <w:pStyle w:val="a3"/>
        <w:jc w:val="right"/>
      </w:pPr>
      <w:r>
        <w:t xml:space="preserve">  на заседании профсоюзного комитета </w:t>
      </w:r>
    </w:p>
    <w:p w:rsidR="00175302" w:rsidRDefault="00511651">
      <w:pPr>
        <w:pStyle w:val="a3"/>
        <w:jc w:val="right"/>
      </w:pPr>
      <w:r>
        <w:t xml:space="preserve">Протокол  №2 от 26.02.2025г. </w:t>
      </w:r>
    </w:p>
    <w:p w:rsidR="00175302" w:rsidRDefault="00175302">
      <w:pPr>
        <w:pStyle w:val="a3"/>
        <w:jc w:val="right"/>
      </w:pPr>
    </w:p>
    <w:p w:rsidR="00175302" w:rsidRDefault="00175302">
      <w:pPr>
        <w:pStyle w:val="a3"/>
      </w:pPr>
    </w:p>
    <w:p w:rsidR="00175302" w:rsidRDefault="00175302">
      <w:pPr>
        <w:pStyle w:val="a3"/>
      </w:pPr>
    </w:p>
    <w:p w:rsidR="00175302" w:rsidRDefault="00175302">
      <w:pPr>
        <w:pStyle w:val="a3"/>
      </w:pPr>
    </w:p>
    <w:p w:rsidR="00175302" w:rsidRDefault="00511651">
      <w:pPr>
        <w:pStyle w:val="a5"/>
        <w:spacing w:line="273" w:lineRule="auto"/>
        <w:jc w:val="center"/>
      </w:pPr>
      <w:r>
        <w:t>Открытый (публичный) отчет о работе первичной профсоюзной организации МБДОУ детский сад с.Талица за 2024 год</w:t>
      </w:r>
    </w:p>
    <w:p w:rsidR="00175302" w:rsidRDefault="00511651">
      <w:pPr>
        <w:jc w:val="both"/>
      </w:pPr>
      <w:r>
        <w:t xml:space="preserve">         В целях реализации поставленной VII Съезда Профсоюза, постановления Исполкома Профсоюза от 22 сентября 2015 года, №2 «О введении в Профсоюзе ежегодного Открытого (публичного) отчета (доклада) выборного органа первичной, местной, региональной и меж</w:t>
      </w:r>
      <w:r>
        <w:t>региональной организации Профсоюза», постановления президиума РК Профсоюза от 08.12.2015г. №11 «О ежегодном (публичном) отчете выборных органов первичных и районной организации Профсоюза с 2016г.» проводим публичный отчет о работе профсоюзной организации М</w:t>
      </w:r>
      <w:r>
        <w:t>БДОУ детский сад с.Талица.</w:t>
      </w:r>
    </w:p>
    <w:p w:rsidR="00175302" w:rsidRDefault="00511651">
      <w:pPr>
        <w:jc w:val="both"/>
      </w:pPr>
      <w:r>
        <w:t xml:space="preserve">         В нашем ДОУ работает 13 человек, из них педагогических работников 4 (молодежь до 35 лет – 1 человек). Охват профсоюзным членством составляет 100 %. За период с 1 января по 31 декабря 2024 г. выбывших по собственному жела</w:t>
      </w:r>
      <w:r>
        <w:t xml:space="preserve">нию - нет. Контрольно-ревизионная комиссия состоит из 3 человек, уполномоченный по охране труда - 1 человек. Обучено актива за истекший период – 1 человек. </w:t>
      </w:r>
    </w:p>
    <w:p w:rsidR="00175302" w:rsidRDefault="00511651">
      <w:pPr>
        <w:jc w:val="both"/>
      </w:pPr>
      <w:r>
        <w:t xml:space="preserve">        Председатель ПО регулярно посещает семинары по дистанционному обучению Профсоюза, постоянно</w:t>
      </w:r>
      <w:r>
        <w:t xml:space="preserve"> обновляет стенд ДОУ «Мой профсоюз», из которого работники могут почерпнуть интересующую их информацию. За 2024 календарный год было проведено 3 заседания профсоюзного комитета на которых рассматривались важные вопросы, связанные с обсуждением разделов кол</w:t>
      </w:r>
      <w:r>
        <w:t>лективного договора, согласованием инструкций по охране труда, согласованием сводного оценочного листа оценки выполнения утвержденных критериев и показателей результативности и эффективности работы работников МБДОУ детский сад с.Талица на выплату поощрител</w:t>
      </w:r>
      <w:r>
        <w:t xml:space="preserve">ьных выплат из стимулирующей части фонда оплаты труда поздравлением именинников, оказанием материальной помощи, проведением различных мероприятий, утверждением локальных актов, согласованием графиков отпусков и другое. Каждый новый сотрудник ДОУ заполняет </w:t>
      </w:r>
      <w:r>
        <w:t>заявление, согласно которому он просит принять его в члены Профсоюза работников народного образования и науки РФ, Устав Профсоюза признает, а также просит перечислять профсоюзные взносы в размере 1% от его заработной платы.</w:t>
      </w:r>
    </w:p>
    <w:p w:rsidR="00175302" w:rsidRDefault="00511651">
      <w:pPr>
        <w:jc w:val="both"/>
      </w:pPr>
      <w:r>
        <w:t xml:space="preserve">        Для работников профсоюза</w:t>
      </w:r>
      <w:r>
        <w:t xml:space="preserve"> были организованы мероприятия, связанные с празднованием Нового года, для празднования были выделены средства согласно протоколам. Нами ведется работа и по социальному партнерству. Работодатель сотрудничает с профсоюзным комитетом по всем вопросам профсою</w:t>
      </w:r>
      <w:r>
        <w:t>зной деятельности, а также оказывает поддержку в работе профкома при решении трудовых и социально-экономических проблем работников. В ДОУ заключен коллективный договор. Один экземпляр хранится у председателя первичной профсоюзной организации. Любой из сотр</w:t>
      </w:r>
      <w:r>
        <w:t>удников может взять его на дополнительное рассмотрение. С профсоюзным комитетом согласованы коллективный договор и основные разделы, которые в нем есть; положения, соглашения и инструкции по охране труда, должностные инструкции сотрудников и др. На контрол</w:t>
      </w:r>
      <w:r>
        <w:t xml:space="preserve">е профкома находится состояние личных дел и ведение трудовых книжек сотрудников, наличие трудовых договоров </w:t>
      </w:r>
      <w:r>
        <w:lastRenderedPageBreak/>
        <w:t>и дополнительных соглашений к ним, согласование тарификации работников на новый учебный год, графиков работы. С 01.01.2024г.  были внесены изменения</w:t>
      </w:r>
      <w:r>
        <w:t xml:space="preserve"> в Положение об оплате труда, все сотрудники ознакомлены под роспись.</w:t>
      </w:r>
    </w:p>
    <w:p w:rsidR="00175302" w:rsidRDefault="00511651">
      <w:pPr>
        <w:jc w:val="both"/>
      </w:pPr>
      <w:r>
        <w:t xml:space="preserve">       Общественный надзор в ДОУ за соблюдением техники безопасности выполняется уполномоченным по охране труда. Уполномоченный по охране труда осуществлял контроль с целью своевременног</w:t>
      </w:r>
      <w:r>
        <w:t>о устранения причин, несущих угрозу жизни и здоровью воспитанников и работников. Информацию члены профсоюза получали на профсоюзных собраниях, а также информация размещена на стенде «Мой профсоюз», где можно увидеть план работы профсоюзного комитета, сведе</w:t>
      </w:r>
      <w:r>
        <w:t>ния о членах комиссий, полезную информацию. Свежий номер газеты «Мой профсоюз» присылается электронно. Работу первичной профсоюзной организации МБДОУ детский сад с.Талица 2024 год считаю удовлетворительной.</w:t>
      </w:r>
    </w:p>
    <w:p w:rsidR="00175302" w:rsidRDefault="00175302">
      <w:pPr>
        <w:jc w:val="both"/>
      </w:pPr>
    </w:p>
    <w:p w:rsidR="00175302" w:rsidRDefault="00175302">
      <w:pPr>
        <w:jc w:val="both"/>
      </w:pPr>
    </w:p>
    <w:p w:rsidR="00175302" w:rsidRDefault="00175302">
      <w:pPr>
        <w:jc w:val="both"/>
      </w:pPr>
    </w:p>
    <w:p w:rsidR="00175302" w:rsidRDefault="00175302">
      <w:pPr>
        <w:jc w:val="both"/>
      </w:pPr>
    </w:p>
    <w:p w:rsidR="00175302" w:rsidRDefault="00175302">
      <w:pPr>
        <w:jc w:val="both"/>
      </w:pPr>
    </w:p>
    <w:p w:rsidR="00175302" w:rsidRDefault="00175302">
      <w:pPr>
        <w:jc w:val="both"/>
      </w:pPr>
    </w:p>
    <w:p w:rsidR="00175302" w:rsidRDefault="00175302"/>
    <w:p w:rsidR="00175302" w:rsidRDefault="00511651">
      <w:r>
        <w:t>Председатель первичной профсоюзной</w:t>
      </w:r>
    </w:p>
    <w:p w:rsidR="00175302" w:rsidRDefault="00511651">
      <w:r>
        <w:t>организ</w:t>
      </w:r>
      <w:r>
        <w:t>ации МБДОУ детски</w:t>
      </w:r>
      <w:r w:rsidR="00D32798">
        <w:t xml:space="preserve">й сад с. Талица       </w:t>
      </w:r>
      <w:r>
        <w:t xml:space="preserve">  Н.А.Даншина</w:t>
      </w:r>
    </w:p>
    <w:p w:rsidR="00175302" w:rsidRDefault="00175302"/>
    <w:p w:rsidR="00175302" w:rsidRDefault="00175302">
      <w:pPr>
        <w:sectPr w:rsidR="00175302">
          <w:pgSz w:w="12240" w:h="15840"/>
          <w:pgMar w:top="1134" w:right="850" w:bottom="1134" w:left="1701" w:header="720" w:footer="720" w:gutter="0"/>
          <w:cols w:space="720"/>
        </w:sectPr>
      </w:pPr>
    </w:p>
    <w:p w:rsidR="00175302" w:rsidRDefault="00175302">
      <w:bookmarkStart w:id="0" w:name="_GoBack"/>
      <w:bookmarkEnd w:id="0"/>
    </w:p>
    <w:sectPr w:rsidR="00175302" w:rsidSect="00175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651" w:rsidRDefault="00511651">
      <w:r>
        <w:separator/>
      </w:r>
    </w:p>
  </w:endnote>
  <w:endnote w:type="continuationSeparator" w:id="1">
    <w:p w:rsidR="00511651" w:rsidRDefault="00511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651" w:rsidRDefault="00511651">
      <w:r>
        <w:separator/>
      </w:r>
    </w:p>
  </w:footnote>
  <w:footnote w:type="continuationSeparator" w:id="1">
    <w:p w:rsidR="00511651" w:rsidRDefault="005116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554A3"/>
    <w:rsid w:val="000747C8"/>
    <w:rsid w:val="00175302"/>
    <w:rsid w:val="00511651"/>
    <w:rsid w:val="009826C1"/>
    <w:rsid w:val="00C554A3"/>
    <w:rsid w:val="00D32798"/>
    <w:rsid w:val="34061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0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5302"/>
  </w:style>
  <w:style w:type="paragraph" w:styleId="a5">
    <w:name w:val="Title"/>
    <w:basedOn w:val="a"/>
    <w:link w:val="a6"/>
    <w:uiPriority w:val="99"/>
    <w:qFormat/>
    <w:rsid w:val="00175302"/>
    <w:pPr>
      <w:spacing w:before="100" w:beforeAutospacing="1" w:after="100" w:afterAutospacing="1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rsid w:val="001753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1753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17530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User</cp:lastModifiedBy>
  <cp:revision>2</cp:revision>
  <dcterms:created xsi:type="dcterms:W3CDTF">2025-03-11T20:52:00Z</dcterms:created>
  <dcterms:modified xsi:type="dcterms:W3CDTF">2025-03-11T20:52:00Z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0CB9EB3CA04E4D7B8C085F324F8811C1_12</vt:lpwstr>
  </property>
</Properties>
</file>